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7991F" w14:textId="615CB2BA" w:rsidR="00BB49A4" w:rsidRPr="003B4475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Markgröningen, 01.09.2017</w:t>
      </w:r>
    </w:p>
    <w:p w14:paraId="36D4037F" w14:textId="56DC36AB" w:rsidR="009A7549" w:rsidRPr="00051877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/>
        <w:t>Inovace na plné čáře: společnost norelem na veletrhu MOTEK 2017</w:t>
      </w:r>
    </w:p>
    <w:p w14:paraId="07F7917D" w14:textId="43AEC6DB" w:rsidR="00DB4590" w:rsidRPr="003B4475" w:rsidRDefault="00905120" w:rsidP="00905120">
      <w:pPr>
        <w:spacing w:line="300" w:lineRule="auto"/>
        <w:rPr>
          <w:rFonts w:ascii="Arial" w:hAnsi="Arial" w:cs="Arial"/>
          <w:color w:val="000000" w:themeColor="text1"/>
          <w:sz w:val="21"/>
          <w:szCs w:val="21"/>
          <w:u w:val="single"/>
        </w:rPr>
      </w:pPr>
      <w:r>
        <w:rPr>
          <w:rFonts w:ascii="Arial" w:hAnsi="Arial" w:cs="Arial"/>
          <w:color w:val="000000" w:themeColor="text1"/>
          <w:sz w:val="21"/>
          <w:szCs w:val="21"/>
          <w:u w:val="single"/>
        </w:rPr>
        <w:t xml:space="preserve">Novinky od západkového uzávěru až po měřicí systém dráhy </w:t>
      </w:r>
    </w:p>
    <w:p w14:paraId="623A082F" w14:textId="1B34B1C8" w:rsidR="00BC1947" w:rsidRPr="00051877" w:rsidRDefault="004222C6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</w:p>
    <w:p w14:paraId="2DA4FF0C" w14:textId="330030C8" w:rsidR="00CA3D2B" w:rsidRPr="003B4475" w:rsidRDefault="001C7243" w:rsidP="00CA3D2B">
      <w:pPr>
        <w:spacing w:line="300" w:lineRule="auto"/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>Přesně na termín veletrhu MOTEK ve Stuttgartu je k dispozici nová edice katalogu „THE BIG GREEN BOOK“ od společnosti norelem. Dodavatel průmyslových komponent prezentuje na předním mezinárodním veletruhu automatizace výroby a montáže mimo jiné nezčetné novinky ze svého sortimentu.</w:t>
      </w:r>
    </w:p>
    <w:p w14:paraId="5EF940B8" w14:textId="77777777" w:rsidR="00DB4590" w:rsidRPr="003B4475" w:rsidRDefault="00DB4590" w:rsidP="00445D24">
      <w:pPr>
        <w:spacing w:line="300" w:lineRule="auto"/>
        <w:rPr>
          <w:rFonts w:ascii="Arial" w:hAnsi="Arial" w:cs="Arial"/>
          <w:color w:val="000000"/>
          <w:sz w:val="21"/>
          <w:szCs w:val="21"/>
        </w:rPr>
      </w:pPr>
    </w:p>
    <w:p w14:paraId="3794E53A" w14:textId="6D54481D" w:rsidR="006F5FAE" w:rsidRPr="003B4475" w:rsidRDefault="00994CCB" w:rsidP="006F5FAE">
      <w:pPr>
        <w:spacing w:line="30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„THE BIG GREEN BOOK“ zahrnuje kompletní sortiment 38.000 normovaných a strojních prvků, který se nepřetržitě rozšiřuje a doplňuje. „Náš sortiment stále rozšiřujeme, abychom mohly nabídnout odpravdu každé konstrukční výzvě to nejlepší řešení“, vysvětluje Marcus Schneck, jednatel společnosti norelem. „Úzce spolupracujeme s našimi zákazníky v nejrůznějších oblastech použití a můžeme proto rychle reagovat na technologický pokrok a změněné požadavky.“</w:t>
      </w:r>
    </w:p>
    <w:p w14:paraId="2B970DDD" w14:textId="77777777" w:rsidR="00994CCB" w:rsidRPr="003B4475" w:rsidRDefault="00994CCB" w:rsidP="00FD69D2">
      <w:pPr>
        <w:spacing w:line="300" w:lineRule="auto"/>
        <w:rPr>
          <w:rFonts w:ascii="Arial" w:hAnsi="Arial" w:cs="Arial"/>
          <w:sz w:val="21"/>
          <w:szCs w:val="21"/>
        </w:rPr>
      </w:pPr>
    </w:p>
    <w:p w14:paraId="181BEF15" w14:textId="397B6BE4" w:rsidR="00994CCB" w:rsidRPr="003B4475" w:rsidRDefault="00994CCB" w:rsidP="00994CCB">
      <w:pPr>
        <w:spacing w:line="30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Novinky v aktuálním katalogu norelem:</w:t>
      </w:r>
    </w:p>
    <w:p w14:paraId="421DB094" w14:textId="77777777" w:rsidR="005016A7" w:rsidRPr="003B4475" w:rsidRDefault="005016A7" w:rsidP="00994CCB">
      <w:pPr>
        <w:spacing w:line="300" w:lineRule="auto"/>
        <w:rPr>
          <w:rFonts w:ascii="Arial" w:hAnsi="Arial" w:cs="Arial"/>
          <w:sz w:val="21"/>
          <w:szCs w:val="21"/>
        </w:rPr>
      </w:pPr>
    </w:p>
    <w:p w14:paraId="6D8CB9FD" w14:textId="5469D176" w:rsidR="005445FB" w:rsidRPr="003B4475" w:rsidRDefault="005445FB" w:rsidP="005445FB">
      <w:pPr>
        <w:pStyle w:val="Listenabsatz"/>
        <w:numPr>
          <w:ilvl w:val="0"/>
          <w:numId w:val="12"/>
        </w:numPr>
        <w:spacing w:line="30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Polohovací stoly poháněné motorem </w:t>
      </w:r>
      <w:r>
        <w:rPr>
          <w:rFonts w:ascii="Arial" w:hAnsi="Arial" w:cs="Arial"/>
          <w:sz w:val="21"/>
          <w:szCs w:val="21"/>
        </w:rPr>
        <w:t>uvádějí konstrukční díly, dorazy, snímače, koncové spínače, drapáky nebo také kamery s přesností setin milimetru přesně do polohy. Jsou poháněny elektricky, bezhlukově a bezúdržbově a představují v mnoha oblastech žádanou alternativu osvědčených manuálních variant.</w:t>
      </w:r>
    </w:p>
    <w:p w14:paraId="55E166BF" w14:textId="77777777" w:rsidR="0008032B" w:rsidRPr="003B4475" w:rsidRDefault="0008032B" w:rsidP="0008032B">
      <w:pPr>
        <w:pStyle w:val="Listenabsatz"/>
        <w:spacing w:line="300" w:lineRule="auto"/>
        <w:rPr>
          <w:rFonts w:ascii="Arial" w:hAnsi="Arial" w:cs="Arial"/>
          <w:sz w:val="21"/>
          <w:szCs w:val="21"/>
        </w:rPr>
      </w:pPr>
    </w:p>
    <w:p w14:paraId="4A416EE8" w14:textId="07774E4D" w:rsidR="0008032B" w:rsidRPr="003B4475" w:rsidRDefault="0008032B" w:rsidP="0008032B">
      <w:pPr>
        <w:pStyle w:val="Listenabsatz"/>
        <w:numPr>
          <w:ilvl w:val="0"/>
          <w:numId w:val="12"/>
        </w:numPr>
        <w:spacing w:line="30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Závěsné háky</w:t>
      </w:r>
      <w:r>
        <w:rPr>
          <w:rFonts w:ascii="Arial" w:hAnsi="Arial" w:cs="Arial"/>
          <w:sz w:val="21"/>
          <w:szCs w:val="21"/>
        </w:rPr>
        <w:t xml:space="preserve"> slouží jako rozhraní mezi zdvihadlem a závěsným řetězem resp.textilní závěsné prostředky. Umožňují zdvih břemene až do hmotnosti 10 tun a vyrábějí se za dodržení aktuálních bezpečnostních podmínek.</w:t>
      </w:r>
      <w:r>
        <w:rPr>
          <w:rFonts w:ascii="Arial" w:hAnsi="Arial" w:cs="Arial"/>
          <w:b/>
          <w:sz w:val="21"/>
          <w:szCs w:val="21"/>
        </w:rPr>
        <w:t xml:space="preserve"> </w:t>
      </w:r>
    </w:p>
    <w:p w14:paraId="09B041BA" w14:textId="77777777" w:rsidR="0008032B" w:rsidRPr="003B4475" w:rsidRDefault="0008032B" w:rsidP="005445FB">
      <w:pPr>
        <w:pStyle w:val="Listenabsatz"/>
        <w:spacing w:line="300" w:lineRule="auto"/>
        <w:rPr>
          <w:rFonts w:ascii="Arial" w:hAnsi="Arial" w:cs="Arial"/>
          <w:sz w:val="21"/>
          <w:szCs w:val="21"/>
        </w:rPr>
      </w:pPr>
    </w:p>
    <w:p w14:paraId="573BFF5A" w14:textId="1D4647A8" w:rsidR="00994CCB" w:rsidRPr="003B4475" w:rsidRDefault="00994CCB" w:rsidP="00994CCB">
      <w:pPr>
        <w:pStyle w:val="Listenabsatz"/>
        <w:numPr>
          <w:ilvl w:val="0"/>
          <w:numId w:val="12"/>
        </w:numPr>
        <w:spacing w:line="30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Západkové uzávěry</w:t>
      </w:r>
      <w:r>
        <w:rPr>
          <w:rFonts w:ascii="Arial" w:hAnsi="Arial" w:cs="Arial"/>
          <w:sz w:val="21"/>
          <w:szCs w:val="21"/>
        </w:rPr>
        <w:t xml:space="preserve"> s integrovanou bezpečnostní funkcí jsou koncipovány pro lehké a bezpečné uzavření dveří a </w:t>
      </w:r>
      <w:r>
        <w:rPr>
          <w:rFonts w:ascii="Arial" w:hAnsi="Arial" w:cs="Arial"/>
          <w:sz w:val="21"/>
          <w:szCs w:val="21"/>
        </w:rPr>
        <w:lastRenderedPageBreak/>
        <w:t>klapek. Montáž se provádí bez mechanického obrábění vpředu pomocí válcových nebo čočkovitých šroubů.</w:t>
      </w:r>
    </w:p>
    <w:p w14:paraId="2C1EDE94" w14:textId="77777777" w:rsidR="00994CCB" w:rsidRPr="003B4475" w:rsidRDefault="00994CCB" w:rsidP="00994CCB">
      <w:pPr>
        <w:spacing w:line="300" w:lineRule="auto"/>
        <w:rPr>
          <w:rFonts w:ascii="Arial" w:hAnsi="Arial" w:cs="Arial"/>
          <w:sz w:val="21"/>
          <w:szCs w:val="21"/>
        </w:rPr>
      </w:pPr>
    </w:p>
    <w:p w14:paraId="25E8571D" w14:textId="734D5743" w:rsidR="00994CCB" w:rsidRPr="003B4475" w:rsidRDefault="00994CCB" w:rsidP="00994CCB">
      <w:pPr>
        <w:pStyle w:val="Listenabsatz"/>
        <w:numPr>
          <w:ilvl w:val="0"/>
          <w:numId w:val="12"/>
        </w:numPr>
        <w:spacing w:line="30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Systémy měření dráhy</w:t>
      </w:r>
      <w:r>
        <w:rPr>
          <w:rFonts w:ascii="Arial" w:hAnsi="Arial" w:cs="Arial"/>
          <w:sz w:val="21"/>
          <w:szCs w:val="21"/>
        </w:rPr>
        <w:t xml:space="preserve"> jsou velmi vhodné pro zjišťování polohy a úhlu. Systém se skládá z baterií napájené měřicí zobrazovací jednotky LCD, nástrčného magnetického snímače a přírůstkově kódované magnetické pásky.</w:t>
      </w:r>
    </w:p>
    <w:p w14:paraId="50488B8F" w14:textId="77777777" w:rsidR="0042506F" w:rsidRPr="003B4475" w:rsidRDefault="0042506F" w:rsidP="00FD69D2">
      <w:pPr>
        <w:spacing w:line="300" w:lineRule="auto"/>
        <w:rPr>
          <w:rFonts w:ascii="Arial" w:hAnsi="Arial" w:cs="Arial"/>
          <w:sz w:val="21"/>
          <w:szCs w:val="21"/>
        </w:rPr>
      </w:pPr>
    </w:p>
    <w:p w14:paraId="5CFBA18A" w14:textId="070398D9" w:rsidR="00994CCB" w:rsidRPr="003B4475" w:rsidRDefault="0042506F" w:rsidP="00FD69D2">
      <w:pPr>
        <w:spacing w:line="30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Další novinky v katalogu „THE </w:t>
      </w:r>
      <w:r>
        <w:rPr>
          <w:rFonts w:ascii="Arial" w:hAnsi="Arial" w:cs="Arial"/>
          <w:color w:val="000000"/>
          <w:sz w:val="21"/>
          <w:szCs w:val="21"/>
        </w:rPr>
        <w:t>BIG GREEN BOOK“ společnosti norelem</w:t>
      </w:r>
      <w:r>
        <w:rPr>
          <w:rFonts w:ascii="Arial" w:hAnsi="Arial" w:cs="Arial"/>
          <w:sz w:val="21"/>
          <w:szCs w:val="21"/>
        </w:rPr>
        <w:t xml:space="preserve"> 5-osý upínač, držák monitoru, křížové stoly, západkové uzávěry, vodováhy, ozubené řemeny a ozubené řemenice, válečky v elektrickém vodivém provedení, trubkové spojky z nerezové oceli a nosný čep s kuličkou s vhodnými pouzdry.</w:t>
      </w:r>
    </w:p>
    <w:p w14:paraId="1F70A7E4" w14:textId="77777777" w:rsidR="00FE51FF" w:rsidRPr="003B4475" w:rsidRDefault="00FE51FF" w:rsidP="00FD69D2">
      <w:pPr>
        <w:spacing w:line="300" w:lineRule="auto"/>
        <w:rPr>
          <w:rFonts w:ascii="Arial" w:hAnsi="Arial" w:cs="Arial"/>
          <w:sz w:val="21"/>
          <w:szCs w:val="21"/>
        </w:rPr>
      </w:pPr>
    </w:p>
    <w:p w14:paraId="36EDCE3F" w14:textId="27DB8850" w:rsidR="003B4475" w:rsidRPr="003B4475" w:rsidRDefault="00F51214" w:rsidP="00FD69D2">
      <w:pPr>
        <w:spacing w:line="30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Znaky s mezerami: </w:t>
      </w:r>
      <w:r w:rsidR="009B46EC">
        <w:rPr>
          <w:rFonts w:ascii="Arial" w:hAnsi="Arial" w:cs="Arial"/>
          <w:sz w:val="21"/>
          <w:szCs w:val="21"/>
        </w:rPr>
        <w:t>2.116</w:t>
      </w:r>
    </w:p>
    <w:p w14:paraId="04A170A0" w14:textId="77777777" w:rsidR="003B4475" w:rsidRPr="003B4475" w:rsidRDefault="003B4475" w:rsidP="00FD69D2">
      <w:pPr>
        <w:spacing w:line="300" w:lineRule="auto"/>
        <w:rPr>
          <w:rFonts w:ascii="Arial" w:hAnsi="Arial" w:cs="Arial"/>
          <w:sz w:val="21"/>
          <w:szCs w:val="21"/>
        </w:rPr>
      </w:pPr>
    </w:p>
    <w:p w14:paraId="22E50491" w14:textId="2C09298C" w:rsidR="009A7549" w:rsidRPr="009B46EC" w:rsidRDefault="003B4475" w:rsidP="009B46EC">
      <w:pPr>
        <w:spacing w:line="30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color w:val="000000" w:themeColor="text1"/>
          <w:sz w:val="21"/>
          <w:szCs w:val="21"/>
        </w:rPr>
        <w:t>Společnost norelem je k nalezení na veletrhu MOTEK ve Stuttgartu v hale 5, stánek 5525.</w:t>
      </w:r>
    </w:p>
    <w:p w14:paraId="6C50A797" w14:textId="77777777" w:rsidR="00FD69D2" w:rsidRPr="003B4475" w:rsidRDefault="00FD69D2" w:rsidP="00FD69D2">
      <w:pPr>
        <w:rPr>
          <w:rFonts w:ascii="Arial" w:hAnsi="Arial" w:cs="Arial"/>
          <w:sz w:val="21"/>
          <w:szCs w:val="21"/>
        </w:rPr>
      </w:pPr>
    </w:p>
    <w:p w14:paraId="59064D74" w14:textId="77777777" w:rsidR="009F6BD9" w:rsidRPr="003B4475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1"/>
          <w:szCs w:val="21"/>
        </w:rPr>
      </w:pPr>
      <w:r>
        <w:rPr>
          <w:rFonts w:ascii="Arial" w:hAnsi="Arial" w:cs="Arial"/>
          <w:i w:val="0"/>
          <w:iCs w:val="0"/>
          <w:sz w:val="21"/>
          <w:szCs w:val="21"/>
        </w:rPr>
        <w:t>norelem Normelemente KG</w:t>
      </w:r>
    </w:p>
    <w:p w14:paraId="40A071CC" w14:textId="77777777" w:rsidR="00FD69D2" w:rsidRDefault="00FD69D2" w:rsidP="00FD69D2">
      <w:pPr>
        <w:spacing w:line="30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Každý úspěch začíná nápadem. Proto vás firma norelem podporuje jedinečným výběrem normalizovaných dílů a komponent v tom, abyste mohli realizovat své cíly, které jste si při stavbě strojů a zařízení vytyčili. THE BIG GREEN BOOK poskytuje konstruktérům a technikům obsáhlý a přehledný rozsáhlý sortiment kvalitních dílů.</w:t>
      </w:r>
    </w:p>
    <w:p w14:paraId="61CE3939" w14:textId="77777777" w:rsidR="003B4475" w:rsidRPr="003B4475" w:rsidRDefault="003B4475" w:rsidP="00FD69D2">
      <w:pPr>
        <w:spacing w:line="300" w:lineRule="auto"/>
        <w:rPr>
          <w:rFonts w:ascii="Arial" w:hAnsi="Arial" w:cs="Arial"/>
          <w:sz w:val="21"/>
          <w:szCs w:val="21"/>
        </w:rPr>
      </w:pPr>
    </w:p>
    <w:p w14:paraId="17BF2D85" w14:textId="43E0BBBC" w:rsidR="00FD69D2" w:rsidRPr="003B4475" w:rsidRDefault="00FD69D2" w:rsidP="00FD69D2">
      <w:pPr>
        <w:spacing w:line="30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Provázíme váš projekt od samého počátku - v podobě kompetentního poradenství, úplné CAD databanky a rychlých dodávek. Již téměř 60 let se přitom norelem vyvíjí dynamicky dále, od nepřetržitého doplňování našeho sortimentu až po plynulou optimalizaci logistiky.</w:t>
      </w:r>
    </w:p>
    <w:p w14:paraId="2E835E47" w14:textId="77777777" w:rsidR="00FD69D2" w:rsidRPr="003B4475" w:rsidRDefault="00FD69D2" w:rsidP="00FD69D2">
      <w:pPr>
        <w:spacing w:line="300" w:lineRule="auto"/>
        <w:rPr>
          <w:rFonts w:ascii="Arial" w:hAnsi="Arial" w:cs="Arial"/>
          <w:sz w:val="21"/>
          <w:szCs w:val="21"/>
        </w:rPr>
      </w:pPr>
    </w:p>
    <w:p w14:paraId="07743BF7" w14:textId="00C483B7" w:rsidR="001E1753" w:rsidRPr="003B4475" w:rsidRDefault="00FD69D2" w:rsidP="00FD69D2">
      <w:pPr>
        <w:spacing w:line="30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Ze sídla firmy v Markgröningenu a prostřednictvím našich zastoupení v cizině jsme aktivní při školení a workshopech v oblasti podpory perspektivních pracovníků. </w:t>
      </w:r>
    </w:p>
    <w:p w14:paraId="539F8F46" w14:textId="77777777" w:rsidR="00FD69D2" w:rsidRPr="003B4475" w:rsidRDefault="00FD69D2" w:rsidP="00FD69D2">
      <w:pPr>
        <w:spacing w:line="300" w:lineRule="auto"/>
        <w:rPr>
          <w:rFonts w:ascii="Arial" w:hAnsi="Arial" w:cs="Arial"/>
          <w:sz w:val="21"/>
          <w:szCs w:val="21"/>
        </w:rPr>
      </w:pPr>
    </w:p>
    <w:p w14:paraId="3FF69681" w14:textId="14EECA82" w:rsidR="00832DAE" w:rsidRPr="009B46EC" w:rsidRDefault="001E1753" w:rsidP="00FD69D2">
      <w:pPr>
        <w:spacing w:line="300" w:lineRule="auto"/>
        <w:rPr>
          <w:rFonts w:ascii="Arial" w:hAnsi="Arial" w:cs="Arial"/>
          <w:color w:val="0000FF"/>
          <w:sz w:val="21"/>
          <w:szCs w:val="21"/>
          <w:lang w:val="en-US"/>
        </w:rPr>
      </w:pPr>
      <w:r w:rsidRPr="009B46EC">
        <w:rPr>
          <w:rFonts w:ascii="Arial" w:hAnsi="Arial" w:cs="Arial"/>
          <w:sz w:val="21"/>
          <w:szCs w:val="21"/>
          <w:lang w:val="en-US"/>
        </w:rPr>
        <w:t xml:space="preserve">Znaky s mezerami: </w:t>
      </w:r>
      <w:r w:rsidR="009B46EC" w:rsidRPr="009B46EC">
        <w:rPr>
          <w:rFonts w:ascii="Arial" w:hAnsi="Arial" w:cs="Arial"/>
          <w:sz w:val="21"/>
          <w:szCs w:val="21"/>
          <w:lang w:val="en-US"/>
        </w:rPr>
        <w:t>762</w:t>
      </w:r>
    </w:p>
    <w:p w14:paraId="5FA5D9DA" w14:textId="697C9867" w:rsidR="00AC357F" w:rsidRPr="009B46EC" w:rsidRDefault="00AC357F" w:rsidP="00FD69D2">
      <w:pPr>
        <w:spacing w:line="300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  <w:bookmarkStart w:id="0" w:name="_GoBack"/>
      <w:bookmarkEnd w:id="0"/>
    </w:p>
    <w:sectPr w:rsidR="00AC357F" w:rsidRPr="009B46EC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DF256" w14:textId="77777777" w:rsidR="00582045" w:rsidRDefault="00582045">
      <w:r>
        <w:separator/>
      </w:r>
    </w:p>
  </w:endnote>
  <w:endnote w:type="continuationSeparator" w:id="0">
    <w:p w14:paraId="7D30287A" w14:textId="77777777" w:rsidR="00582045" w:rsidRDefault="0058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0FE3A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C5C452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31B2F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9B46EC">
      <w:rPr>
        <w:rStyle w:val="Seitenzahl"/>
        <w:rFonts w:ascii="Arial" w:hAnsi="Arial" w:cs="Arial"/>
        <w:noProof/>
      </w:rPr>
      <w:t>1</w:t>
    </w:r>
    <w:r w:rsidRPr="006752F3">
      <w:rPr>
        <w:rStyle w:val="Seitenzahl"/>
        <w:rFonts w:ascii="Arial" w:hAnsi="Arial" w:cs="Arial"/>
      </w:rPr>
      <w:fldChar w:fldCharType="end"/>
    </w:r>
  </w:p>
  <w:p w14:paraId="5A36B616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4DAA2" w14:textId="77777777" w:rsidR="00582045" w:rsidRDefault="00582045">
      <w:r>
        <w:separator/>
      </w:r>
    </w:p>
  </w:footnote>
  <w:footnote w:type="continuationSeparator" w:id="0">
    <w:p w14:paraId="073E7A08" w14:textId="77777777" w:rsidR="00582045" w:rsidRDefault="00582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28D08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Normelemente KG</w:t>
    </w:r>
  </w:p>
  <w:p w14:paraId="71F33C1D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Volmarstraße 1</w:t>
    </w:r>
  </w:p>
  <w:p w14:paraId="1B56214B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71706 Markgröningen</w:t>
    </w:r>
  </w:p>
  <w:p w14:paraId="68945363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1D4FE57E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+49 (0) 7145 206-0</w:t>
    </w:r>
    <w:r>
      <w:rPr>
        <w:rFonts w:ascii="Arial" w:hAnsi="Arial" w:cs="Arial"/>
        <w:sz w:val="20"/>
        <w:szCs w:val="20"/>
      </w:rPr>
      <w:br/>
      <w:t>Fax: +49 (0) 7145 206-66</w:t>
    </w:r>
  </w:p>
  <w:p w14:paraId="1D23D52A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02B55D31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info@norelem.de</w:t>
    </w:r>
  </w:p>
  <w:p w14:paraId="02C4C55F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www.norelem.de</w:t>
    </w:r>
  </w:p>
  <w:p w14:paraId="51D47334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5E546A60" w14:textId="6A0AB365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B8A1EC2" wp14:editId="7CCAF2D5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1" name="Bild 1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 xml:space="preserve">Tisková zpráva </w:t>
    </w:r>
    <w:r>
      <w:rPr>
        <w:rFonts w:ascii="Arial" w:hAnsi="Arial" w:cs="Arial"/>
        <w:b/>
        <w:color w:val="000000"/>
        <w:sz w:val="28"/>
        <w:szCs w:val="28"/>
      </w:rPr>
      <w:tab/>
      <w:t>září 2017</w:t>
    </w:r>
  </w:p>
  <w:p w14:paraId="6781CAED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>
      <w:rPr>
        <w:b/>
        <w:noProof/>
        <w:sz w:val="28"/>
        <w:szCs w:val="28"/>
      </w:rPr>
      <w:tab/>
    </w:r>
  </w:p>
  <w:p w14:paraId="7952CF12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.75pt;height:3.7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EEA"/>
    <w:rsid w:val="00000BB1"/>
    <w:rsid w:val="00001A18"/>
    <w:rsid w:val="0000576D"/>
    <w:rsid w:val="00005DCD"/>
    <w:rsid w:val="000135FF"/>
    <w:rsid w:val="000139CD"/>
    <w:rsid w:val="000173B4"/>
    <w:rsid w:val="0002119B"/>
    <w:rsid w:val="00021418"/>
    <w:rsid w:val="00022B5E"/>
    <w:rsid w:val="00024FBA"/>
    <w:rsid w:val="00025056"/>
    <w:rsid w:val="00031A41"/>
    <w:rsid w:val="00033BED"/>
    <w:rsid w:val="00034AB8"/>
    <w:rsid w:val="00034FA2"/>
    <w:rsid w:val="00035BE9"/>
    <w:rsid w:val="00035D2E"/>
    <w:rsid w:val="00037B54"/>
    <w:rsid w:val="00040CB7"/>
    <w:rsid w:val="00043B72"/>
    <w:rsid w:val="00043FCA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7006A"/>
    <w:rsid w:val="00070655"/>
    <w:rsid w:val="000711BF"/>
    <w:rsid w:val="000719DC"/>
    <w:rsid w:val="00072B28"/>
    <w:rsid w:val="0008032B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97392"/>
    <w:rsid w:val="000A0FC7"/>
    <w:rsid w:val="000A1580"/>
    <w:rsid w:val="000B1230"/>
    <w:rsid w:val="000B40D0"/>
    <w:rsid w:val="000B446D"/>
    <w:rsid w:val="000B60B5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17BB9"/>
    <w:rsid w:val="001209C8"/>
    <w:rsid w:val="001241FD"/>
    <w:rsid w:val="001260FA"/>
    <w:rsid w:val="00127A16"/>
    <w:rsid w:val="001315A3"/>
    <w:rsid w:val="0013206D"/>
    <w:rsid w:val="001334C2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19DA"/>
    <w:rsid w:val="0017278D"/>
    <w:rsid w:val="001727DD"/>
    <w:rsid w:val="00173B93"/>
    <w:rsid w:val="001740C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E26"/>
    <w:rsid w:val="001A6968"/>
    <w:rsid w:val="001A7894"/>
    <w:rsid w:val="001A7919"/>
    <w:rsid w:val="001B21D7"/>
    <w:rsid w:val="001B2D07"/>
    <w:rsid w:val="001B4151"/>
    <w:rsid w:val="001B4779"/>
    <w:rsid w:val="001C1D2C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4BCB"/>
    <w:rsid w:val="00276D57"/>
    <w:rsid w:val="00280048"/>
    <w:rsid w:val="0028168F"/>
    <w:rsid w:val="00282B76"/>
    <w:rsid w:val="002832BF"/>
    <w:rsid w:val="002847D7"/>
    <w:rsid w:val="00285A7E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1D53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3000DF"/>
    <w:rsid w:val="003000FD"/>
    <w:rsid w:val="0030125C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77B3"/>
    <w:rsid w:val="00340AE1"/>
    <w:rsid w:val="00350B48"/>
    <w:rsid w:val="00351471"/>
    <w:rsid w:val="00353F4E"/>
    <w:rsid w:val="0035424A"/>
    <w:rsid w:val="00354F8D"/>
    <w:rsid w:val="00355A7E"/>
    <w:rsid w:val="003621E4"/>
    <w:rsid w:val="00363EEC"/>
    <w:rsid w:val="00367BDF"/>
    <w:rsid w:val="00367CA7"/>
    <w:rsid w:val="0037369E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234E"/>
    <w:rsid w:val="003A5258"/>
    <w:rsid w:val="003A68A5"/>
    <w:rsid w:val="003B21BC"/>
    <w:rsid w:val="003B4475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96E"/>
    <w:rsid w:val="003F7472"/>
    <w:rsid w:val="00403713"/>
    <w:rsid w:val="00404DF2"/>
    <w:rsid w:val="00405E18"/>
    <w:rsid w:val="00406C52"/>
    <w:rsid w:val="00407D87"/>
    <w:rsid w:val="00411B78"/>
    <w:rsid w:val="00412077"/>
    <w:rsid w:val="004136F3"/>
    <w:rsid w:val="00413EA6"/>
    <w:rsid w:val="004140FA"/>
    <w:rsid w:val="004222C6"/>
    <w:rsid w:val="0042506F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621C0"/>
    <w:rsid w:val="00463049"/>
    <w:rsid w:val="004632C8"/>
    <w:rsid w:val="00463B55"/>
    <w:rsid w:val="00465557"/>
    <w:rsid w:val="00467A1D"/>
    <w:rsid w:val="00471E48"/>
    <w:rsid w:val="00472161"/>
    <w:rsid w:val="004732A8"/>
    <w:rsid w:val="004744ED"/>
    <w:rsid w:val="00476A33"/>
    <w:rsid w:val="0048011F"/>
    <w:rsid w:val="004810FE"/>
    <w:rsid w:val="004811EC"/>
    <w:rsid w:val="004816D8"/>
    <w:rsid w:val="00483990"/>
    <w:rsid w:val="00485CC3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5016A7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2045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4344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FE7"/>
    <w:rsid w:val="00612601"/>
    <w:rsid w:val="006152A0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ED"/>
    <w:rsid w:val="0068490A"/>
    <w:rsid w:val="00686338"/>
    <w:rsid w:val="0069258E"/>
    <w:rsid w:val="00692713"/>
    <w:rsid w:val="00694375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EF"/>
    <w:rsid w:val="00705033"/>
    <w:rsid w:val="00705A92"/>
    <w:rsid w:val="00705B55"/>
    <w:rsid w:val="00705C78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3866"/>
    <w:rsid w:val="00733AE8"/>
    <w:rsid w:val="0073537C"/>
    <w:rsid w:val="00736BF6"/>
    <w:rsid w:val="00741BAC"/>
    <w:rsid w:val="00744732"/>
    <w:rsid w:val="0074559A"/>
    <w:rsid w:val="00747880"/>
    <w:rsid w:val="00751D3B"/>
    <w:rsid w:val="00766A58"/>
    <w:rsid w:val="00773CE3"/>
    <w:rsid w:val="0077424E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DC1"/>
    <w:rsid w:val="007F5615"/>
    <w:rsid w:val="008030AF"/>
    <w:rsid w:val="00804E92"/>
    <w:rsid w:val="00806271"/>
    <w:rsid w:val="00812203"/>
    <w:rsid w:val="00813C1D"/>
    <w:rsid w:val="008159AE"/>
    <w:rsid w:val="00816616"/>
    <w:rsid w:val="00827037"/>
    <w:rsid w:val="00831C44"/>
    <w:rsid w:val="00832DAE"/>
    <w:rsid w:val="008356C7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45E3"/>
    <w:rsid w:val="0087543C"/>
    <w:rsid w:val="0088102A"/>
    <w:rsid w:val="00881BD0"/>
    <w:rsid w:val="00883674"/>
    <w:rsid w:val="00884397"/>
    <w:rsid w:val="00884548"/>
    <w:rsid w:val="00891B7A"/>
    <w:rsid w:val="0089412C"/>
    <w:rsid w:val="0089422C"/>
    <w:rsid w:val="008955C3"/>
    <w:rsid w:val="008A147F"/>
    <w:rsid w:val="008A41AB"/>
    <w:rsid w:val="008A465A"/>
    <w:rsid w:val="008A4A9E"/>
    <w:rsid w:val="008A563D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5120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3196A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60D32"/>
    <w:rsid w:val="009652FE"/>
    <w:rsid w:val="00965CAE"/>
    <w:rsid w:val="00965F5E"/>
    <w:rsid w:val="009666C4"/>
    <w:rsid w:val="00970933"/>
    <w:rsid w:val="00973152"/>
    <w:rsid w:val="00973264"/>
    <w:rsid w:val="00980CD0"/>
    <w:rsid w:val="0098197E"/>
    <w:rsid w:val="00985802"/>
    <w:rsid w:val="00987861"/>
    <w:rsid w:val="00987EBD"/>
    <w:rsid w:val="00987FE9"/>
    <w:rsid w:val="00991E59"/>
    <w:rsid w:val="009932D4"/>
    <w:rsid w:val="00994CCB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2B39"/>
    <w:rsid w:val="009A6132"/>
    <w:rsid w:val="009A7549"/>
    <w:rsid w:val="009B0013"/>
    <w:rsid w:val="009B0356"/>
    <w:rsid w:val="009B0383"/>
    <w:rsid w:val="009B231D"/>
    <w:rsid w:val="009B46EC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63FD"/>
    <w:rsid w:val="00A16440"/>
    <w:rsid w:val="00A16897"/>
    <w:rsid w:val="00A2149C"/>
    <w:rsid w:val="00A25DF2"/>
    <w:rsid w:val="00A271BC"/>
    <w:rsid w:val="00A32DF6"/>
    <w:rsid w:val="00A338CB"/>
    <w:rsid w:val="00A36D08"/>
    <w:rsid w:val="00A41C26"/>
    <w:rsid w:val="00A4319D"/>
    <w:rsid w:val="00A4396F"/>
    <w:rsid w:val="00A46181"/>
    <w:rsid w:val="00A466AC"/>
    <w:rsid w:val="00A47399"/>
    <w:rsid w:val="00A47C18"/>
    <w:rsid w:val="00A516D6"/>
    <w:rsid w:val="00A54E36"/>
    <w:rsid w:val="00A55417"/>
    <w:rsid w:val="00A62C68"/>
    <w:rsid w:val="00A72447"/>
    <w:rsid w:val="00A73B6C"/>
    <w:rsid w:val="00A73D4E"/>
    <w:rsid w:val="00A73EED"/>
    <w:rsid w:val="00A76889"/>
    <w:rsid w:val="00A83C4A"/>
    <w:rsid w:val="00A83EF3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377D"/>
    <w:rsid w:val="00AA3FC0"/>
    <w:rsid w:val="00AA7C59"/>
    <w:rsid w:val="00AA7DBD"/>
    <w:rsid w:val="00AB2306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1321"/>
    <w:rsid w:val="00B11901"/>
    <w:rsid w:val="00B12D8E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8BF"/>
    <w:rsid w:val="00B55402"/>
    <w:rsid w:val="00B61646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18B0"/>
    <w:rsid w:val="00B83142"/>
    <w:rsid w:val="00B831F8"/>
    <w:rsid w:val="00B85735"/>
    <w:rsid w:val="00B91EE1"/>
    <w:rsid w:val="00B92811"/>
    <w:rsid w:val="00B92B85"/>
    <w:rsid w:val="00B94556"/>
    <w:rsid w:val="00B95FDC"/>
    <w:rsid w:val="00BA0D5F"/>
    <w:rsid w:val="00BA340F"/>
    <w:rsid w:val="00BA512A"/>
    <w:rsid w:val="00BA6850"/>
    <w:rsid w:val="00BB48F1"/>
    <w:rsid w:val="00BB49A4"/>
    <w:rsid w:val="00BB5116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D0134B"/>
    <w:rsid w:val="00D05456"/>
    <w:rsid w:val="00D1177F"/>
    <w:rsid w:val="00D1249E"/>
    <w:rsid w:val="00D14396"/>
    <w:rsid w:val="00D1440E"/>
    <w:rsid w:val="00D17B67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65C5"/>
    <w:rsid w:val="00D508AE"/>
    <w:rsid w:val="00D52EFF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5472"/>
    <w:rsid w:val="00D875DE"/>
    <w:rsid w:val="00D90341"/>
    <w:rsid w:val="00D90960"/>
    <w:rsid w:val="00D91B51"/>
    <w:rsid w:val="00D932CC"/>
    <w:rsid w:val="00D95698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937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110C"/>
    <w:rsid w:val="00DE15F4"/>
    <w:rsid w:val="00DE180F"/>
    <w:rsid w:val="00DE464E"/>
    <w:rsid w:val="00DE50A6"/>
    <w:rsid w:val="00DF021C"/>
    <w:rsid w:val="00DF3355"/>
    <w:rsid w:val="00DF5069"/>
    <w:rsid w:val="00DF587C"/>
    <w:rsid w:val="00DF7DC7"/>
    <w:rsid w:val="00E03A87"/>
    <w:rsid w:val="00E062FD"/>
    <w:rsid w:val="00E066F8"/>
    <w:rsid w:val="00E06E03"/>
    <w:rsid w:val="00E1174D"/>
    <w:rsid w:val="00E12612"/>
    <w:rsid w:val="00E1336E"/>
    <w:rsid w:val="00E143AA"/>
    <w:rsid w:val="00E15D39"/>
    <w:rsid w:val="00E17BD4"/>
    <w:rsid w:val="00E212E5"/>
    <w:rsid w:val="00E2225A"/>
    <w:rsid w:val="00E26EC0"/>
    <w:rsid w:val="00E26F7D"/>
    <w:rsid w:val="00E3114E"/>
    <w:rsid w:val="00E3212D"/>
    <w:rsid w:val="00E32AFF"/>
    <w:rsid w:val="00E33148"/>
    <w:rsid w:val="00E33416"/>
    <w:rsid w:val="00E35CD7"/>
    <w:rsid w:val="00E36AC1"/>
    <w:rsid w:val="00E374E6"/>
    <w:rsid w:val="00E42BCF"/>
    <w:rsid w:val="00E453DA"/>
    <w:rsid w:val="00E465D2"/>
    <w:rsid w:val="00E470EC"/>
    <w:rsid w:val="00E52BFA"/>
    <w:rsid w:val="00E557C0"/>
    <w:rsid w:val="00E56829"/>
    <w:rsid w:val="00E56ECD"/>
    <w:rsid w:val="00E6127C"/>
    <w:rsid w:val="00E61AFF"/>
    <w:rsid w:val="00E678B7"/>
    <w:rsid w:val="00E71213"/>
    <w:rsid w:val="00E717DA"/>
    <w:rsid w:val="00E720E3"/>
    <w:rsid w:val="00E726C6"/>
    <w:rsid w:val="00E73211"/>
    <w:rsid w:val="00E761EA"/>
    <w:rsid w:val="00E777A7"/>
    <w:rsid w:val="00E81533"/>
    <w:rsid w:val="00E82A17"/>
    <w:rsid w:val="00E85988"/>
    <w:rsid w:val="00E91C36"/>
    <w:rsid w:val="00E92084"/>
    <w:rsid w:val="00E93FB4"/>
    <w:rsid w:val="00E97287"/>
    <w:rsid w:val="00EA01CF"/>
    <w:rsid w:val="00EA4685"/>
    <w:rsid w:val="00EA709D"/>
    <w:rsid w:val="00EB0263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5012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8BD"/>
    <w:rsid w:val="00F43D8C"/>
    <w:rsid w:val="00F44B94"/>
    <w:rsid w:val="00F51214"/>
    <w:rsid w:val="00F54EF8"/>
    <w:rsid w:val="00F5528A"/>
    <w:rsid w:val="00F570B5"/>
    <w:rsid w:val="00F60B37"/>
    <w:rsid w:val="00F617E2"/>
    <w:rsid w:val="00F62530"/>
    <w:rsid w:val="00F62799"/>
    <w:rsid w:val="00F64A04"/>
    <w:rsid w:val="00F64D1C"/>
    <w:rsid w:val="00F64E4C"/>
    <w:rsid w:val="00F6502C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1FF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12ADFF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94610-F172-4632-9276-C871B88C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DF5DBA26.dotm</Template>
  <TotalTime>0</TotalTime>
  <Pages>2</Pages>
  <Words>419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3</cp:revision>
  <cp:lastPrinted>2017-07-20T15:00:00Z</cp:lastPrinted>
  <dcterms:created xsi:type="dcterms:W3CDTF">2017-08-31T14:59:00Z</dcterms:created>
  <dcterms:modified xsi:type="dcterms:W3CDTF">2017-10-10T07:59:00Z</dcterms:modified>
</cp:coreProperties>
</file>