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0AEA6125"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09/08/2017</w:t>
      </w:r>
    </w:p>
    <w:p w14:paraId="36D4037F" w14:textId="3E9B4BC7" w:rsidR="009A7549" w:rsidRPr="00051877" w:rsidRDefault="00BF6B0B" w:rsidP="00FD69D2">
      <w:pPr>
        <w:spacing w:line="300" w:lineRule="auto"/>
        <w:rPr>
          <w:rFonts w:ascii="Arial" w:hAnsi="Arial" w:cs="Arial"/>
          <w:color w:val="000000" w:themeColor="text1"/>
          <w:sz w:val="28"/>
          <w:szCs w:val="28"/>
        </w:rPr>
      </w:pPr>
      <w:r>
        <w:rPr>
          <w:rFonts w:ascii="Arial" w:hAnsi="Arial" w:cs="Arial"/>
          <w:color w:val="000000" w:themeColor="text1"/>
          <w:sz w:val="28"/>
          <w:szCs w:val="28"/>
        </w:rPr>
        <w:br/>
        <w:t>Pour la bonne mesure</w:t>
      </w:r>
    </w:p>
    <w:p w14:paraId="623A082F" w14:textId="32267A4E" w:rsidR="00BC1947" w:rsidRPr="00051877" w:rsidRDefault="00445D24"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 xml:space="preserve">La gamme des éléments normalisés norelem ne cesse de s'agrandir. Nouveauté dans notre gamme : systèmes de mesure et d'affichage alimentés par batterie pour la détermination de position et d'angle </w:t>
      </w:r>
    </w:p>
    <w:p w14:paraId="6758EFAE" w14:textId="77777777" w:rsidR="0099596B" w:rsidRPr="00051877" w:rsidRDefault="0099596B" w:rsidP="00FD69D2">
      <w:pPr>
        <w:spacing w:line="300" w:lineRule="auto"/>
        <w:rPr>
          <w:rFonts w:ascii="Arial" w:hAnsi="Arial" w:cs="Arial"/>
          <w:color w:val="000000" w:themeColor="text1"/>
          <w:sz w:val="22"/>
          <w:szCs w:val="22"/>
          <w:u w:val="single"/>
        </w:rPr>
      </w:pPr>
    </w:p>
    <w:p w14:paraId="5BDAAF8E" w14:textId="77777777" w:rsidR="00445D24" w:rsidRPr="004D70EB" w:rsidRDefault="00445D24" w:rsidP="00445D24">
      <w:pPr>
        <w:pStyle w:val="StandardWeb"/>
        <w:spacing w:after="0" w:line="300" w:lineRule="auto"/>
        <w:rPr>
          <w:rFonts w:ascii="Arial" w:hAnsi="Arial" w:cs="Arial"/>
          <w:b/>
          <w:color w:val="000000"/>
          <w:sz w:val="22"/>
          <w:szCs w:val="22"/>
          <w:lang w:val="en-US"/>
        </w:rPr>
      </w:pPr>
      <w:r w:rsidRPr="004D70EB">
        <w:rPr>
          <w:rFonts w:ascii="Arial" w:hAnsi="Arial" w:cs="Arial"/>
          <w:b/>
          <w:color w:val="000000"/>
          <w:sz w:val="22"/>
          <w:szCs w:val="22"/>
          <w:lang w:val="en-US"/>
        </w:rPr>
        <w:t xml:space="preserve">Les nouveaux appareil de mesure et d'affichage de norelem permettent de calculer la position et l'angle de manière optimale </w:t>
      </w:r>
      <w:proofErr w:type="gramStart"/>
      <w:r w:rsidRPr="004D70EB">
        <w:rPr>
          <w:rFonts w:ascii="Arial" w:hAnsi="Arial" w:cs="Arial"/>
          <w:b/>
          <w:color w:val="000000"/>
          <w:sz w:val="22"/>
          <w:szCs w:val="22"/>
          <w:lang w:val="en-US"/>
        </w:rPr>
        <w:t>–  précis</w:t>
      </w:r>
      <w:proofErr w:type="gramEnd"/>
      <w:r w:rsidRPr="004D70EB">
        <w:rPr>
          <w:rFonts w:ascii="Arial" w:hAnsi="Arial" w:cs="Arial"/>
          <w:b/>
          <w:color w:val="000000"/>
          <w:sz w:val="22"/>
          <w:szCs w:val="22"/>
          <w:lang w:val="en-US"/>
        </w:rPr>
        <w:t>, simple et économique.</w:t>
      </w:r>
    </w:p>
    <w:p w14:paraId="6319C349" w14:textId="77777777" w:rsidR="00445D24" w:rsidRPr="004D70EB" w:rsidRDefault="00445D24" w:rsidP="00445D24">
      <w:pPr>
        <w:spacing w:line="300" w:lineRule="auto"/>
        <w:rPr>
          <w:rFonts w:ascii="Arial" w:hAnsi="Arial" w:cs="Arial"/>
          <w:color w:val="000000"/>
          <w:sz w:val="22"/>
          <w:szCs w:val="22"/>
          <w:lang w:val="en-US"/>
        </w:rPr>
      </w:pPr>
      <w:r w:rsidRPr="004D70EB">
        <w:rPr>
          <w:rFonts w:ascii="Arial" w:hAnsi="Arial" w:cs="Arial"/>
          <w:color w:val="000000"/>
          <w:sz w:val="22"/>
          <w:szCs w:val="22"/>
          <w:lang w:val="en-US"/>
        </w:rPr>
        <w:t xml:space="preserve">Le système se compose d'une jauge LCD fonctionnant sur batterie, d'un capteur magnétique amovible </w:t>
      </w:r>
      <w:proofErr w:type="gramStart"/>
      <w:r w:rsidRPr="004D70EB">
        <w:rPr>
          <w:rFonts w:ascii="Arial" w:hAnsi="Arial" w:cs="Arial"/>
          <w:color w:val="000000"/>
          <w:sz w:val="22"/>
          <w:szCs w:val="22"/>
          <w:lang w:val="en-US"/>
        </w:rPr>
        <w:t>et</w:t>
      </w:r>
      <w:proofErr w:type="gramEnd"/>
      <w:r w:rsidRPr="004D70EB">
        <w:rPr>
          <w:rFonts w:ascii="Arial" w:hAnsi="Arial" w:cs="Arial"/>
          <w:color w:val="000000"/>
          <w:sz w:val="22"/>
          <w:szCs w:val="22"/>
          <w:lang w:val="en-US"/>
        </w:rPr>
        <w:t xml:space="preserve"> d'une bande magnétique codée incrémentalement. Il s'utilise entre autres pour la mesure de longueurs et d'angles sur les tables de sciage, pour le réglage de position dans les centres de perçage ou lors de la mesure de position des scies à suspension dans l'industrie et l'artisanat. Les produits suivants sont </w:t>
      </w:r>
      <w:proofErr w:type="gramStart"/>
      <w:r w:rsidRPr="004D70EB">
        <w:rPr>
          <w:rFonts w:ascii="Arial" w:hAnsi="Arial" w:cs="Arial"/>
          <w:color w:val="000000"/>
          <w:sz w:val="22"/>
          <w:szCs w:val="22"/>
          <w:lang w:val="en-US"/>
        </w:rPr>
        <w:t>disponibles :</w:t>
      </w:r>
      <w:proofErr w:type="gramEnd"/>
      <w:r w:rsidRPr="004D70EB">
        <w:rPr>
          <w:rFonts w:ascii="Arial" w:hAnsi="Arial" w:cs="Arial"/>
          <w:color w:val="000000"/>
          <w:sz w:val="22"/>
          <w:szCs w:val="22"/>
          <w:lang w:val="en-US"/>
        </w:rPr>
        <w:t xml:space="preserve"> deux indicateurs de position différents, des capteurs magnétiques passifs, des bandes magnétiques codées incrémentalement et des capteurs à arbre creux avec scanner magnétique.</w:t>
      </w:r>
    </w:p>
    <w:p w14:paraId="6E65B463" w14:textId="77777777" w:rsidR="00445D24" w:rsidRPr="004D70EB" w:rsidRDefault="00445D24" w:rsidP="00445D24">
      <w:pPr>
        <w:spacing w:line="300" w:lineRule="auto"/>
        <w:rPr>
          <w:rFonts w:ascii="Arial" w:hAnsi="Arial" w:cs="Arial"/>
          <w:color w:val="000000"/>
          <w:sz w:val="22"/>
          <w:szCs w:val="22"/>
          <w:lang w:val="en-US"/>
        </w:rPr>
      </w:pPr>
      <w:r w:rsidRPr="004D70EB">
        <w:rPr>
          <w:rFonts w:ascii="Arial" w:hAnsi="Arial" w:cs="Arial"/>
          <w:color w:val="000000"/>
          <w:sz w:val="22"/>
          <w:szCs w:val="22"/>
          <w:lang w:val="en-US"/>
        </w:rPr>
        <w:br/>
      </w:r>
      <w:proofErr w:type="gramStart"/>
      <w:r w:rsidRPr="004D70EB">
        <w:rPr>
          <w:rFonts w:ascii="Arial" w:hAnsi="Arial" w:cs="Arial"/>
          <w:b/>
          <w:color w:val="000000"/>
          <w:sz w:val="22"/>
          <w:szCs w:val="22"/>
          <w:lang w:val="en-US"/>
        </w:rPr>
        <w:t>Un</w:t>
      </w:r>
      <w:proofErr w:type="gramEnd"/>
      <w:r w:rsidRPr="004D70EB">
        <w:rPr>
          <w:rFonts w:ascii="Arial" w:hAnsi="Arial" w:cs="Arial"/>
          <w:b/>
          <w:color w:val="000000"/>
          <w:sz w:val="22"/>
          <w:szCs w:val="22"/>
          <w:lang w:val="en-US"/>
        </w:rPr>
        <w:t xml:space="preserve"> fonctionnement simple</w:t>
      </w:r>
      <w:r w:rsidRPr="004D70EB">
        <w:rPr>
          <w:rFonts w:ascii="Arial" w:hAnsi="Arial" w:cs="Arial"/>
          <w:color w:val="000000"/>
          <w:sz w:val="22"/>
          <w:szCs w:val="22"/>
          <w:lang w:val="en-US"/>
        </w:rPr>
        <w:br/>
        <w:t xml:space="preserve">Les indicateurs de position possèdent un compartiment à piles intégré et fonctionnent sur piles standard. Le raccordement du capteur s'effectue par la face arrière de l'indicateur, via </w:t>
      </w:r>
      <w:proofErr w:type="gramStart"/>
      <w:r w:rsidRPr="004D70EB">
        <w:rPr>
          <w:rFonts w:ascii="Arial" w:hAnsi="Arial" w:cs="Arial"/>
          <w:color w:val="000000"/>
          <w:sz w:val="22"/>
          <w:szCs w:val="22"/>
          <w:lang w:val="en-US"/>
        </w:rPr>
        <w:t>un</w:t>
      </w:r>
      <w:proofErr w:type="gramEnd"/>
      <w:r w:rsidRPr="004D70EB">
        <w:rPr>
          <w:rFonts w:ascii="Arial" w:hAnsi="Arial" w:cs="Arial"/>
          <w:color w:val="000000"/>
          <w:sz w:val="22"/>
          <w:szCs w:val="22"/>
          <w:lang w:val="en-US"/>
        </w:rPr>
        <w:t xml:space="preserve"> raccord enfichable. En combinaison avec la bande magnétique, la jauge détecte des signaux </w:t>
      </w:r>
      <w:proofErr w:type="gramStart"/>
      <w:r w:rsidRPr="004D70EB">
        <w:rPr>
          <w:rFonts w:ascii="Arial" w:hAnsi="Arial" w:cs="Arial"/>
          <w:color w:val="000000"/>
          <w:sz w:val="22"/>
          <w:szCs w:val="22"/>
          <w:lang w:val="en-US"/>
        </w:rPr>
        <w:t>et</w:t>
      </w:r>
      <w:proofErr w:type="gramEnd"/>
      <w:r w:rsidRPr="004D70EB">
        <w:rPr>
          <w:rFonts w:ascii="Arial" w:hAnsi="Arial" w:cs="Arial"/>
          <w:color w:val="000000"/>
          <w:sz w:val="22"/>
          <w:szCs w:val="22"/>
          <w:lang w:val="en-US"/>
        </w:rPr>
        <w:t xml:space="preserve"> les convertit en information de longueur directe. La précision d'affichage est de 10 µm. Un avantage du système de mesure est la grande distance de lecture entre le capteur et la bande, jusqu'à 2 mm. Cela permet un travail sans contact et nécessitant peu d'entretien et rend le système résistant à la poussière, à l'humidité et aux copeaux. </w:t>
      </w:r>
    </w:p>
    <w:p w14:paraId="4EC6373F" w14:textId="77777777" w:rsidR="00445D24" w:rsidRPr="004D70EB" w:rsidRDefault="00445D24" w:rsidP="00445D24">
      <w:pPr>
        <w:spacing w:line="300" w:lineRule="auto"/>
        <w:rPr>
          <w:rFonts w:ascii="Arial" w:hAnsi="Arial" w:cs="Arial"/>
          <w:color w:val="000000"/>
          <w:sz w:val="22"/>
          <w:szCs w:val="22"/>
          <w:lang w:val="en-US"/>
        </w:rPr>
      </w:pPr>
    </w:p>
    <w:p w14:paraId="2EF064EB" w14:textId="77777777" w:rsidR="00066180" w:rsidRPr="004D70EB" w:rsidRDefault="00066180" w:rsidP="00445D24">
      <w:pPr>
        <w:spacing w:line="300" w:lineRule="auto"/>
        <w:rPr>
          <w:rFonts w:ascii="Arial" w:hAnsi="Arial" w:cs="Arial"/>
          <w:color w:val="000000"/>
          <w:sz w:val="22"/>
          <w:szCs w:val="22"/>
          <w:lang w:val="en-US"/>
        </w:rPr>
      </w:pPr>
    </w:p>
    <w:p w14:paraId="25423A57" w14:textId="77777777" w:rsidR="00445D24" w:rsidRPr="00445D24" w:rsidRDefault="00445D24" w:rsidP="00445D24">
      <w:pPr>
        <w:spacing w:line="300" w:lineRule="auto"/>
        <w:rPr>
          <w:rFonts w:ascii="Arial" w:hAnsi="Arial" w:cs="Arial"/>
          <w:b/>
          <w:color w:val="000000"/>
          <w:sz w:val="22"/>
          <w:szCs w:val="22"/>
        </w:rPr>
      </w:pPr>
      <w:r>
        <w:rPr>
          <w:rFonts w:ascii="Arial" w:hAnsi="Arial" w:cs="Arial"/>
          <w:b/>
          <w:color w:val="000000"/>
          <w:sz w:val="22"/>
          <w:szCs w:val="22"/>
        </w:rPr>
        <w:t>Haute précision de mesure et rentabilité</w:t>
      </w:r>
    </w:p>
    <w:p w14:paraId="78C4D5E6" w14:textId="1341651E" w:rsidR="00445D24" w:rsidRPr="004D70EB" w:rsidRDefault="00445D24" w:rsidP="00445D24">
      <w:pPr>
        <w:spacing w:line="300" w:lineRule="auto"/>
        <w:rPr>
          <w:rFonts w:ascii="Arial" w:hAnsi="Arial" w:cs="Arial"/>
          <w:color w:val="000000"/>
          <w:sz w:val="22"/>
          <w:szCs w:val="22"/>
          <w:lang w:val="en-US"/>
        </w:rPr>
      </w:pPr>
      <w:r w:rsidRPr="004D70EB">
        <w:rPr>
          <w:rFonts w:ascii="Arial" w:hAnsi="Arial" w:cs="Arial"/>
          <w:color w:val="000000"/>
          <w:sz w:val="22"/>
          <w:szCs w:val="22"/>
          <w:lang w:val="en-US"/>
        </w:rPr>
        <w:t xml:space="preserve">L'appareil de mesure solide constitue une solution économique pour de nombreuses utilisations individuelles dans la construction de machines </w:t>
      </w:r>
      <w:proofErr w:type="gramStart"/>
      <w:r w:rsidRPr="004D70EB">
        <w:rPr>
          <w:rFonts w:ascii="Arial" w:hAnsi="Arial" w:cs="Arial"/>
          <w:color w:val="000000"/>
          <w:sz w:val="22"/>
          <w:szCs w:val="22"/>
          <w:lang w:val="en-US"/>
        </w:rPr>
        <w:t>et</w:t>
      </w:r>
      <w:proofErr w:type="gramEnd"/>
      <w:r w:rsidRPr="004D70EB">
        <w:rPr>
          <w:rFonts w:ascii="Arial" w:hAnsi="Arial" w:cs="Arial"/>
          <w:color w:val="000000"/>
          <w:sz w:val="22"/>
          <w:szCs w:val="22"/>
          <w:lang w:val="en-US"/>
        </w:rPr>
        <w:t xml:space="preserve"> l'industrie du bois. </w:t>
      </w:r>
      <w:proofErr w:type="gramStart"/>
      <w:r w:rsidRPr="004D70EB">
        <w:rPr>
          <w:rFonts w:ascii="Arial" w:hAnsi="Arial" w:cs="Arial"/>
          <w:color w:val="000000"/>
          <w:sz w:val="22"/>
          <w:szCs w:val="22"/>
          <w:lang w:val="en-US"/>
        </w:rPr>
        <w:t>Il</w:t>
      </w:r>
      <w:proofErr w:type="gramEnd"/>
      <w:r w:rsidRPr="004D70EB">
        <w:rPr>
          <w:rFonts w:ascii="Arial" w:hAnsi="Arial" w:cs="Arial"/>
          <w:color w:val="000000"/>
          <w:sz w:val="22"/>
          <w:szCs w:val="22"/>
          <w:lang w:val="en-US"/>
        </w:rPr>
        <w:t xml:space="preserve"> répond à toutes les exigences standard en matière de précision de mesure. Pour les mesures de longueur ou d'angle d'arbres ou de </w:t>
      </w:r>
      <w:proofErr w:type="gramStart"/>
      <w:r w:rsidRPr="004D70EB">
        <w:rPr>
          <w:rFonts w:ascii="Arial" w:hAnsi="Arial" w:cs="Arial"/>
          <w:color w:val="000000"/>
          <w:sz w:val="22"/>
          <w:szCs w:val="22"/>
          <w:lang w:val="en-US"/>
        </w:rPr>
        <w:t>vis</w:t>
      </w:r>
      <w:proofErr w:type="gramEnd"/>
      <w:r w:rsidRPr="004D70EB">
        <w:rPr>
          <w:rFonts w:ascii="Arial" w:hAnsi="Arial" w:cs="Arial"/>
          <w:color w:val="000000"/>
          <w:sz w:val="22"/>
          <w:szCs w:val="22"/>
          <w:lang w:val="en-US"/>
        </w:rPr>
        <w:t xml:space="preserve">, norelem propose des capteurs de mesure à arbre creux rotatifs avec scanner magnétique. </w:t>
      </w:r>
    </w:p>
    <w:p w14:paraId="324EBE89" w14:textId="77777777" w:rsidR="00445D24" w:rsidRPr="004D70EB" w:rsidRDefault="00445D24" w:rsidP="00445D24">
      <w:pPr>
        <w:spacing w:line="300" w:lineRule="auto"/>
        <w:rPr>
          <w:rFonts w:ascii="Arial" w:hAnsi="Arial" w:cs="Arial"/>
          <w:color w:val="000000"/>
          <w:sz w:val="22"/>
          <w:szCs w:val="22"/>
          <w:lang w:val="en-US"/>
        </w:rPr>
      </w:pPr>
    </w:p>
    <w:p w14:paraId="11F0497E" w14:textId="77777777" w:rsidR="00445D24" w:rsidRPr="004D70EB" w:rsidRDefault="00445D24" w:rsidP="00445D24">
      <w:pPr>
        <w:spacing w:line="300" w:lineRule="auto"/>
        <w:rPr>
          <w:rFonts w:ascii="Arial" w:hAnsi="Arial" w:cs="Arial"/>
          <w:b/>
          <w:color w:val="000000"/>
          <w:sz w:val="22"/>
          <w:szCs w:val="22"/>
          <w:lang w:val="en-US"/>
        </w:rPr>
      </w:pPr>
      <w:r w:rsidRPr="004D70EB">
        <w:rPr>
          <w:rFonts w:ascii="Arial" w:hAnsi="Arial" w:cs="Arial"/>
          <w:b/>
          <w:color w:val="000000"/>
          <w:sz w:val="22"/>
          <w:szCs w:val="22"/>
          <w:lang w:val="en-US"/>
        </w:rPr>
        <w:t>Manipulation simple</w:t>
      </w:r>
    </w:p>
    <w:p w14:paraId="4A401155" w14:textId="77777777" w:rsidR="00445D24" w:rsidRPr="004D70EB" w:rsidRDefault="00445D24" w:rsidP="00445D24">
      <w:pPr>
        <w:spacing w:line="300" w:lineRule="auto"/>
        <w:rPr>
          <w:rFonts w:ascii="Arial" w:hAnsi="Arial" w:cs="Arial"/>
          <w:color w:val="000000"/>
          <w:sz w:val="22"/>
          <w:szCs w:val="22"/>
          <w:lang w:val="en-US"/>
        </w:rPr>
      </w:pPr>
      <w:r w:rsidRPr="004D70EB">
        <w:rPr>
          <w:rFonts w:ascii="Arial" w:hAnsi="Arial" w:cs="Arial"/>
          <w:color w:val="000000"/>
          <w:sz w:val="22"/>
          <w:szCs w:val="22"/>
          <w:lang w:val="en-US"/>
        </w:rPr>
        <w:t xml:space="preserve">Pour les jauges </w:t>
      </w:r>
      <w:proofErr w:type="gramStart"/>
      <w:r w:rsidRPr="004D70EB">
        <w:rPr>
          <w:rFonts w:ascii="Arial" w:hAnsi="Arial" w:cs="Arial"/>
          <w:color w:val="000000"/>
          <w:sz w:val="22"/>
          <w:szCs w:val="22"/>
          <w:lang w:val="en-US"/>
        </w:rPr>
        <w:t>et</w:t>
      </w:r>
      <w:proofErr w:type="gramEnd"/>
      <w:r w:rsidRPr="004D70EB">
        <w:rPr>
          <w:rFonts w:ascii="Arial" w:hAnsi="Arial" w:cs="Arial"/>
          <w:color w:val="000000"/>
          <w:sz w:val="22"/>
          <w:szCs w:val="22"/>
          <w:lang w:val="en-US"/>
        </w:rPr>
        <w:t xml:space="preserve"> les indicateurs de position, norelem a prêté une attention particulière non seulement à la précision de mesure, mais aussi à la simplicité de mise en service et d'utilisation. Des paramètres tels que la résolution, les valeurs de décalage </w:t>
      </w:r>
      <w:proofErr w:type="gramStart"/>
      <w:r w:rsidRPr="004D70EB">
        <w:rPr>
          <w:rFonts w:ascii="Arial" w:hAnsi="Arial" w:cs="Arial"/>
          <w:color w:val="000000"/>
          <w:sz w:val="22"/>
          <w:szCs w:val="22"/>
          <w:lang w:val="en-US"/>
        </w:rPr>
        <w:t>et</w:t>
      </w:r>
      <w:proofErr w:type="gramEnd"/>
      <w:r w:rsidRPr="004D70EB">
        <w:rPr>
          <w:rFonts w:ascii="Arial" w:hAnsi="Arial" w:cs="Arial"/>
          <w:color w:val="000000"/>
          <w:sz w:val="22"/>
          <w:szCs w:val="22"/>
          <w:lang w:val="en-US"/>
        </w:rPr>
        <w:t xml:space="preserve"> le temps de coupure peuvent être paramétrés librement à l'aide du clavier. Le système s'intègre facilement et permet d'économiser beaucoup de temps lors du montage.</w:t>
      </w:r>
    </w:p>
    <w:p w14:paraId="6F0C8F9B" w14:textId="77777777" w:rsidR="009A7549" w:rsidRPr="004D70EB" w:rsidRDefault="009A7549" w:rsidP="00FD69D2">
      <w:pPr>
        <w:spacing w:line="300" w:lineRule="auto"/>
        <w:rPr>
          <w:rFonts w:ascii="Arial" w:hAnsi="Arial" w:cs="Arial"/>
          <w:sz w:val="22"/>
          <w:szCs w:val="22"/>
          <w:lang w:val="en-US"/>
        </w:rPr>
      </w:pPr>
    </w:p>
    <w:p w14:paraId="2B72C63A" w14:textId="41927D50" w:rsidR="00351471" w:rsidRPr="004D70EB" w:rsidRDefault="00F51214" w:rsidP="00FD69D2">
      <w:pPr>
        <w:spacing w:line="300" w:lineRule="auto"/>
        <w:rPr>
          <w:rFonts w:ascii="Arial" w:hAnsi="Arial" w:cs="Arial"/>
          <w:sz w:val="22"/>
          <w:szCs w:val="22"/>
          <w:lang w:val="en-US"/>
        </w:rPr>
      </w:pPr>
      <w:r w:rsidRPr="004D70EB">
        <w:rPr>
          <w:rFonts w:ascii="Arial" w:hAnsi="Arial" w:cs="Arial"/>
          <w:sz w:val="22"/>
          <w:szCs w:val="22"/>
          <w:lang w:val="en-US"/>
        </w:rPr>
        <w:t xml:space="preserve">Nombre de caractères, espaces </w:t>
      </w:r>
      <w:proofErr w:type="gramStart"/>
      <w:r w:rsidRPr="004D70EB">
        <w:rPr>
          <w:rFonts w:ascii="Arial" w:hAnsi="Arial" w:cs="Arial"/>
          <w:sz w:val="22"/>
          <w:szCs w:val="22"/>
          <w:lang w:val="en-US"/>
        </w:rPr>
        <w:t>compris :</w:t>
      </w:r>
      <w:proofErr w:type="gramEnd"/>
      <w:r w:rsidR="004D70EB" w:rsidRPr="004D70EB">
        <w:rPr>
          <w:rFonts w:ascii="Arial" w:hAnsi="Arial" w:cs="Arial"/>
          <w:sz w:val="22"/>
          <w:szCs w:val="22"/>
          <w:lang w:val="en-US"/>
        </w:rPr>
        <w:t xml:space="preserve"> </w:t>
      </w:r>
      <w:r w:rsidR="004D70EB">
        <w:rPr>
          <w:rFonts w:ascii="Arial" w:hAnsi="Arial" w:cs="Arial"/>
          <w:sz w:val="22"/>
          <w:szCs w:val="22"/>
          <w:lang w:val="en-US"/>
        </w:rPr>
        <w:t>2.495</w:t>
      </w:r>
    </w:p>
    <w:p w14:paraId="22E50491" w14:textId="77777777" w:rsidR="009A7549" w:rsidRPr="004D70EB" w:rsidRDefault="009A7549" w:rsidP="00FD69D2">
      <w:pPr>
        <w:pStyle w:val="berschrift8"/>
        <w:spacing w:before="0" w:after="0" w:line="300" w:lineRule="auto"/>
        <w:rPr>
          <w:rFonts w:ascii="Arial" w:hAnsi="Arial" w:cs="Arial"/>
          <w:i w:val="0"/>
          <w:iCs w:val="0"/>
          <w:sz w:val="22"/>
          <w:szCs w:val="22"/>
          <w:lang w:val="en-US"/>
        </w:rPr>
      </w:pPr>
    </w:p>
    <w:p w14:paraId="6C50A797" w14:textId="77777777" w:rsidR="00FD69D2" w:rsidRPr="004D70EB" w:rsidRDefault="00FD69D2" w:rsidP="00FD69D2">
      <w:pPr>
        <w:rPr>
          <w:rFonts w:ascii="Arial" w:hAnsi="Arial" w:cs="Arial"/>
          <w:lang w:val="en-US"/>
        </w:rPr>
      </w:pPr>
    </w:p>
    <w:p w14:paraId="59064D74" w14:textId="77777777" w:rsidR="009F6BD9" w:rsidRPr="004D70EB" w:rsidRDefault="009F6BD9" w:rsidP="00FD69D2">
      <w:pPr>
        <w:pStyle w:val="berschrift8"/>
        <w:spacing w:before="0" w:after="0" w:line="300" w:lineRule="auto"/>
        <w:rPr>
          <w:rFonts w:ascii="Arial" w:hAnsi="Arial" w:cs="Arial"/>
          <w:i w:val="0"/>
          <w:iCs w:val="0"/>
          <w:sz w:val="22"/>
          <w:szCs w:val="22"/>
          <w:lang w:val="en-US"/>
        </w:rPr>
      </w:pPr>
      <w:r w:rsidRPr="004D70EB">
        <w:rPr>
          <w:rFonts w:ascii="Arial" w:hAnsi="Arial" w:cs="Arial"/>
          <w:i w:val="0"/>
          <w:iCs w:val="0"/>
          <w:sz w:val="22"/>
          <w:szCs w:val="22"/>
          <w:lang w:val="en-US"/>
        </w:rPr>
        <w:t>Brève présentation de norelem Normelemente KG</w:t>
      </w:r>
    </w:p>
    <w:p w14:paraId="40A071CC" w14:textId="77777777" w:rsidR="00FD69D2" w:rsidRPr="004D70EB" w:rsidRDefault="00FD69D2" w:rsidP="00FD69D2">
      <w:pPr>
        <w:spacing w:line="300" w:lineRule="auto"/>
        <w:rPr>
          <w:rFonts w:ascii="Arial" w:hAnsi="Arial" w:cs="Arial"/>
          <w:sz w:val="22"/>
          <w:szCs w:val="22"/>
          <w:lang w:val="en-US"/>
        </w:rPr>
      </w:pPr>
      <w:r w:rsidRPr="004D70EB">
        <w:rPr>
          <w:rFonts w:ascii="Arial" w:hAnsi="Arial" w:cs="Arial"/>
          <w:sz w:val="22"/>
          <w:szCs w:val="22"/>
          <w:lang w:val="en-US"/>
        </w:rPr>
        <w:t xml:space="preserve">Tous les succès commencent par une idée. C'est pourquoi norelem vous assiste avec une sélection unique de pièces standardisées </w:t>
      </w:r>
      <w:proofErr w:type="gramStart"/>
      <w:r w:rsidRPr="004D70EB">
        <w:rPr>
          <w:rFonts w:ascii="Arial" w:hAnsi="Arial" w:cs="Arial"/>
          <w:sz w:val="22"/>
          <w:szCs w:val="22"/>
          <w:lang w:val="en-US"/>
        </w:rPr>
        <w:t>et</w:t>
      </w:r>
      <w:proofErr w:type="gramEnd"/>
      <w:r w:rsidRPr="004D70EB">
        <w:rPr>
          <w:rFonts w:ascii="Arial" w:hAnsi="Arial" w:cs="Arial"/>
          <w:sz w:val="22"/>
          <w:szCs w:val="22"/>
          <w:lang w:val="en-US"/>
        </w:rPr>
        <w:t xml:space="preserve"> de composants, afin que vous réalisiez vos objectifs dans la construction de machines et d’installations. THE BIG GREEN BOOK offre aux constructeurs </w:t>
      </w:r>
      <w:proofErr w:type="gramStart"/>
      <w:r w:rsidRPr="004D70EB">
        <w:rPr>
          <w:rFonts w:ascii="Arial" w:hAnsi="Arial" w:cs="Arial"/>
          <w:sz w:val="22"/>
          <w:szCs w:val="22"/>
          <w:lang w:val="en-US"/>
        </w:rPr>
        <w:t>et</w:t>
      </w:r>
      <w:proofErr w:type="gramEnd"/>
      <w:r w:rsidRPr="004D70EB">
        <w:rPr>
          <w:rFonts w:ascii="Arial" w:hAnsi="Arial" w:cs="Arial"/>
          <w:sz w:val="22"/>
          <w:szCs w:val="22"/>
          <w:lang w:val="en-US"/>
        </w:rPr>
        <w:t xml:space="preserve"> techniciens une gamme claire et complète de pièces de qualité.</w:t>
      </w:r>
    </w:p>
    <w:p w14:paraId="725D376D" w14:textId="77777777" w:rsidR="00FD69D2" w:rsidRPr="004D70EB" w:rsidRDefault="00FD69D2" w:rsidP="00FD69D2">
      <w:pPr>
        <w:spacing w:line="300" w:lineRule="auto"/>
        <w:rPr>
          <w:rFonts w:ascii="Arial" w:hAnsi="Arial" w:cs="Arial"/>
          <w:sz w:val="22"/>
          <w:szCs w:val="22"/>
          <w:lang w:val="en-US"/>
        </w:rPr>
      </w:pPr>
    </w:p>
    <w:p w14:paraId="17BF2D85" w14:textId="4ED0EFF6" w:rsidR="00FD69D2" w:rsidRPr="004D70EB" w:rsidRDefault="00FD69D2" w:rsidP="00FD69D2">
      <w:pPr>
        <w:spacing w:line="300" w:lineRule="auto"/>
        <w:rPr>
          <w:rFonts w:ascii="Arial" w:hAnsi="Arial" w:cs="Arial"/>
          <w:sz w:val="22"/>
          <w:szCs w:val="22"/>
          <w:lang w:val="en-US"/>
        </w:rPr>
      </w:pPr>
      <w:r w:rsidRPr="004D70EB">
        <w:rPr>
          <w:rFonts w:ascii="Arial" w:hAnsi="Arial" w:cs="Arial"/>
          <w:sz w:val="22"/>
          <w:szCs w:val="22"/>
          <w:lang w:val="en-US"/>
        </w:rPr>
        <w:t xml:space="preserve">Nous accompagnons votre projet dès le début – avec nos conseils d'experts, une banque de données CAO complète </w:t>
      </w:r>
      <w:proofErr w:type="gramStart"/>
      <w:r w:rsidRPr="004D70EB">
        <w:rPr>
          <w:rFonts w:ascii="Arial" w:hAnsi="Arial" w:cs="Arial"/>
          <w:sz w:val="22"/>
          <w:szCs w:val="22"/>
          <w:lang w:val="en-US"/>
        </w:rPr>
        <w:t>et</w:t>
      </w:r>
      <w:proofErr w:type="gramEnd"/>
      <w:r w:rsidRPr="004D70EB">
        <w:rPr>
          <w:rFonts w:ascii="Arial" w:hAnsi="Arial" w:cs="Arial"/>
          <w:sz w:val="22"/>
          <w:szCs w:val="22"/>
          <w:lang w:val="en-US"/>
        </w:rPr>
        <w:t xml:space="preserve"> des délais de livraison rapides. Depuis près de 60 ans, norelem n'a cessé de se développer de manière dynamique, de la constante extension de </w:t>
      </w:r>
      <w:proofErr w:type="gramStart"/>
      <w:r w:rsidRPr="004D70EB">
        <w:rPr>
          <w:rFonts w:ascii="Arial" w:hAnsi="Arial" w:cs="Arial"/>
          <w:sz w:val="22"/>
          <w:szCs w:val="22"/>
          <w:lang w:val="en-US"/>
        </w:rPr>
        <w:t>sa</w:t>
      </w:r>
      <w:proofErr w:type="gramEnd"/>
      <w:r w:rsidRPr="004D70EB">
        <w:rPr>
          <w:rFonts w:ascii="Arial" w:hAnsi="Arial" w:cs="Arial"/>
          <w:sz w:val="22"/>
          <w:szCs w:val="22"/>
          <w:lang w:val="en-US"/>
        </w:rPr>
        <w:t xml:space="preserve"> gamme de produits à l'optimisation continue de la logistique.</w:t>
      </w:r>
    </w:p>
    <w:p w14:paraId="2E835E47" w14:textId="77777777" w:rsidR="00FD69D2" w:rsidRPr="004D70EB" w:rsidRDefault="00FD69D2" w:rsidP="00FD69D2">
      <w:pPr>
        <w:spacing w:line="300" w:lineRule="auto"/>
        <w:rPr>
          <w:rFonts w:ascii="Arial" w:hAnsi="Arial" w:cs="Arial"/>
          <w:sz w:val="22"/>
          <w:szCs w:val="22"/>
          <w:lang w:val="en-US"/>
        </w:rPr>
      </w:pPr>
    </w:p>
    <w:p w14:paraId="07743BF7" w14:textId="00C483B7" w:rsidR="001E1753" w:rsidRPr="004D70EB" w:rsidRDefault="00FD69D2" w:rsidP="00FD69D2">
      <w:pPr>
        <w:spacing w:line="300" w:lineRule="auto"/>
        <w:rPr>
          <w:rFonts w:ascii="Arial" w:hAnsi="Arial" w:cs="Arial"/>
          <w:sz w:val="22"/>
          <w:szCs w:val="22"/>
          <w:lang w:val="en-US"/>
        </w:rPr>
      </w:pPr>
      <w:r w:rsidRPr="004D70EB">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w:t>
      </w:r>
      <w:proofErr w:type="gramStart"/>
      <w:r w:rsidRPr="004D70EB">
        <w:rPr>
          <w:rFonts w:ascii="Arial" w:hAnsi="Arial" w:cs="Arial"/>
          <w:sz w:val="22"/>
          <w:szCs w:val="22"/>
          <w:lang w:val="en-US"/>
        </w:rPr>
        <w:t>et</w:t>
      </w:r>
      <w:proofErr w:type="gramEnd"/>
      <w:r w:rsidRPr="004D70EB">
        <w:rPr>
          <w:rFonts w:ascii="Arial" w:hAnsi="Arial" w:cs="Arial"/>
          <w:sz w:val="22"/>
          <w:szCs w:val="22"/>
          <w:lang w:val="en-US"/>
        </w:rPr>
        <w:t xml:space="preserve"> ateliers. </w:t>
      </w:r>
    </w:p>
    <w:p w14:paraId="539F8F46" w14:textId="77777777" w:rsidR="00FD69D2" w:rsidRPr="004D70EB" w:rsidRDefault="00FD69D2" w:rsidP="00FD69D2">
      <w:pPr>
        <w:spacing w:line="300" w:lineRule="auto"/>
        <w:rPr>
          <w:rFonts w:ascii="Arial" w:hAnsi="Arial" w:cs="Arial"/>
          <w:sz w:val="22"/>
          <w:szCs w:val="22"/>
          <w:lang w:val="en-US"/>
        </w:rPr>
      </w:pPr>
    </w:p>
    <w:p w14:paraId="3FF69681" w14:textId="2BDE3D21" w:rsidR="00832DAE" w:rsidRPr="004D70EB" w:rsidRDefault="001E1753" w:rsidP="00FD69D2">
      <w:pPr>
        <w:spacing w:line="300" w:lineRule="auto"/>
        <w:rPr>
          <w:rFonts w:ascii="Arial" w:hAnsi="Arial" w:cs="Arial"/>
          <w:color w:val="0000FF"/>
          <w:sz w:val="20"/>
          <w:szCs w:val="20"/>
          <w:lang w:val="en-US"/>
        </w:rPr>
      </w:pPr>
      <w:r w:rsidRPr="004D70EB">
        <w:rPr>
          <w:rFonts w:ascii="Arial" w:hAnsi="Arial" w:cs="Arial"/>
          <w:sz w:val="22"/>
          <w:szCs w:val="22"/>
          <w:lang w:val="en-US"/>
        </w:rPr>
        <w:t>Nombre de caractères, espaces compris :</w:t>
      </w:r>
      <w:r w:rsidR="004D70EB">
        <w:rPr>
          <w:rFonts w:ascii="Arial" w:hAnsi="Arial" w:cs="Arial"/>
          <w:sz w:val="22"/>
          <w:szCs w:val="22"/>
          <w:lang w:val="en-US"/>
        </w:rPr>
        <w:t xml:space="preserve"> 913</w:t>
      </w:r>
      <w:bookmarkStart w:id="0" w:name="_GoBack"/>
      <w:bookmarkEnd w:id="0"/>
    </w:p>
    <w:p w14:paraId="0DFDC69F" w14:textId="77777777" w:rsidR="00FD69D2" w:rsidRPr="004D70EB" w:rsidRDefault="00FD69D2" w:rsidP="00FD69D2">
      <w:pPr>
        <w:spacing w:line="300" w:lineRule="auto"/>
        <w:rPr>
          <w:rFonts w:ascii="Arial" w:hAnsi="Arial" w:cs="Arial"/>
          <w:color w:val="0000FF"/>
          <w:sz w:val="20"/>
          <w:szCs w:val="20"/>
          <w:lang w:val="en-US"/>
        </w:rPr>
      </w:pPr>
    </w:p>
    <w:p w14:paraId="13DB220D" w14:textId="5B999A86" w:rsidR="00445D24" w:rsidRPr="004D70EB" w:rsidRDefault="00445D24" w:rsidP="00FD69D2">
      <w:pPr>
        <w:spacing w:line="300" w:lineRule="auto"/>
        <w:rPr>
          <w:rFonts w:ascii="Arial" w:hAnsi="Arial" w:cs="Arial"/>
          <w:b/>
          <w:color w:val="000000" w:themeColor="text1"/>
          <w:sz w:val="22"/>
          <w:szCs w:val="22"/>
          <w:lang w:val="en-US"/>
        </w:rPr>
      </w:pPr>
      <w:r w:rsidRPr="004D70EB">
        <w:rPr>
          <w:rFonts w:ascii="Arial" w:hAnsi="Arial" w:cs="Arial"/>
          <w:b/>
          <w:color w:val="000000" w:themeColor="text1"/>
          <w:sz w:val="22"/>
          <w:szCs w:val="22"/>
          <w:lang w:val="en-US"/>
        </w:rPr>
        <w:t xml:space="preserve">Rendez-nous visite sur le salon EMO de Hanovre, hall 3, stand D49, </w:t>
      </w:r>
      <w:proofErr w:type="gramStart"/>
      <w:r w:rsidRPr="004D70EB">
        <w:rPr>
          <w:rFonts w:ascii="Arial" w:hAnsi="Arial" w:cs="Arial"/>
          <w:b/>
          <w:color w:val="000000" w:themeColor="text1"/>
          <w:sz w:val="22"/>
          <w:szCs w:val="22"/>
          <w:lang w:val="en-US"/>
        </w:rPr>
        <w:t>et</w:t>
      </w:r>
      <w:proofErr w:type="gramEnd"/>
      <w:r w:rsidRPr="004D70EB">
        <w:rPr>
          <w:rFonts w:ascii="Arial" w:hAnsi="Arial" w:cs="Arial"/>
          <w:b/>
          <w:color w:val="000000" w:themeColor="text1"/>
          <w:sz w:val="22"/>
          <w:szCs w:val="22"/>
          <w:lang w:val="en-US"/>
        </w:rPr>
        <w:t xml:space="preserve"> sur le salon MOTEK de Stuttgart, hall 5, stand 5525.</w:t>
      </w:r>
    </w:p>
    <w:p w14:paraId="58B6103B" w14:textId="77777777" w:rsidR="00445D24" w:rsidRPr="004D70EB" w:rsidRDefault="00445D24" w:rsidP="00FD69D2">
      <w:pPr>
        <w:spacing w:line="300" w:lineRule="auto"/>
        <w:rPr>
          <w:rFonts w:ascii="Arial" w:hAnsi="Arial" w:cs="Arial"/>
          <w:b/>
          <w:color w:val="000000" w:themeColor="text1"/>
          <w:sz w:val="22"/>
          <w:szCs w:val="22"/>
          <w:lang w:val="en-US"/>
        </w:rPr>
      </w:pPr>
    </w:p>
    <w:p w14:paraId="70F07403" w14:textId="77777777" w:rsidR="00FD69D2" w:rsidRPr="004D70EB" w:rsidRDefault="00FD69D2" w:rsidP="00FD69D2">
      <w:pPr>
        <w:spacing w:line="300" w:lineRule="auto"/>
        <w:rPr>
          <w:rFonts w:ascii="Arial" w:hAnsi="Arial" w:cs="Arial"/>
          <w:color w:val="0000FF"/>
          <w:sz w:val="20"/>
          <w:szCs w:val="20"/>
          <w:lang w:val="en-US"/>
        </w:rPr>
      </w:pPr>
    </w:p>
    <w:p w14:paraId="2CDD5BAC" w14:textId="25778309" w:rsidR="00C053B6" w:rsidRPr="004D70EB" w:rsidRDefault="00C053B6" w:rsidP="00C053B6">
      <w:pPr>
        <w:spacing w:line="300" w:lineRule="auto"/>
        <w:rPr>
          <w:rFonts w:ascii="Arial" w:hAnsi="Arial" w:cs="Arial"/>
          <w:b/>
          <w:sz w:val="22"/>
          <w:szCs w:val="22"/>
          <w:lang w:val="en-US"/>
        </w:rPr>
      </w:pPr>
    </w:p>
    <w:p w14:paraId="5FA5D9DA" w14:textId="27412FF7" w:rsidR="00AC357F" w:rsidRPr="004D70EB" w:rsidRDefault="00AC357F" w:rsidP="00FD69D2">
      <w:pPr>
        <w:spacing w:line="300" w:lineRule="auto"/>
        <w:rPr>
          <w:rFonts w:ascii="Arial" w:hAnsi="Arial" w:cs="Arial"/>
          <w:color w:val="000000" w:themeColor="text1"/>
          <w:sz w:val="22"/>
          <w:szCs w:val="22"/>
          <w:lang w:val="en-US"/>
        </w:rPr>
      </w:pPr>
    </w:p>
    <w:sectPr w:rsidR="00AC357F" w:rsidRPr="004D70EB"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17254" w14:textId="77777777" w:rsidR="00573A10" w:rsidRDefault="00573A10">
      <w:r>
        <w:separator/>
      </w:r>
    </w:p>
  </w:endnote>
  <w:endnote w:type="continuationSeparator" w:id="0">
    <w:p w14:paraId="63258047" w14:textId="77777777" w:rsidR="00573A10" w:rsidRDefault="00573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4D70EB">
      <w:rPr>
        <w:rStyle w:val="Seitenzahl"/>
        <w:rFonts w:ascii="Arial" w:hAnsi="Arial" w:cs="Arial"/>
        <w:noProof/>
      </w:rPr>
      <w:t>3</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A91396" w14:textId="77777777" w:rsidR="00573A10" w:rsidRDefault="00573A10">
      <w:r>
        <w:separator/>
      </w:r>
    </w:p>
  </w:footnote>
  <w:footnote w:type="continuationSeparator" w:id="0">
    <w:p w14:paraId="33A123E4" w14:textId="77777777" w:rsidR="00573A10" w:rsidRDefault="00573A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1F33C1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1B56214B"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68945363"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1D4FE57E"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1D23D52A"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02C4C55F"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51D47334"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5E546A60" w14:textId="7F61081C"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Août 2017</w:t>
    </w:r>
  </w:p>
  <w:p w14:paraId="6781CAED"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7952CF12"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1A41"/>
    <w:rsid w:val="00033BED"/>
    <w:rsid w:val="00034AB8"/>
    <w:rsid w:val="00034FA2"/>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66180"/>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3B8"/>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310C"/>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33F"/>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0EB"/>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3A10"/>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70137A"/>
    <w:rsid w:val="00701586"/>
    <w:rsid w:val="00702707"/>
    <w:rsid w:val="007028AD"/>
    <w:rsid w:val="00703401"/>
    <w:rsid w:val="007035EF"/>
    <w:rsid w:val="00705033"/>
    <w:rsid w:val="00705A92"/>
    <w:rsid w:val="00705B55"/>
    <w:rsid w:val="00705C78"/>
    <w:rsid w:val="0070701C"/>
    <w:rsid w:val="00710AE8"/>
    <w:rsid w:val="0071215C"/>
    <w:rsid w:val="007160C3"/>
    <w:rsid w:val="0071713F"/>
    <w:rsid w:val="0071785A"/>
    <w:rsid w:val="007233A3"/>
    <w:rsid w:val="00726E31"/>
    <w:rsid w:val="00733866"/>
    <w:rsid w:val="00733AE8"/>
    <w:rsid w:val="0073537C"/>
    <w:rsid w:val="00736BF6"/>
    <w:rsid w:val="00741BAC"/>
    <w:rsid w:val="0074398A"/>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A7D28"/>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2D4"/>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64A9C"/>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D41"/>
    <w:rsid w:val="00B74FA5"/>
    <w:rsid w:val="00B76F88"/>
    <w:rsid w:val="00B80392"/>
    <w:rsid w:val="00B818B0"/>
    <w:rsid w:val="00B83142"/>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053B6"/>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51F4"/>
    <w:rsid w:val="00CF0F68"/>
    <w:rsid w:val="00CF3B31"/>
    <w:rsid w:val="00CF3C95"/>
    <w:rsid w:val="00D0134B"/>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50A6"/>
    <w:rsid w:val="00DF021C"/>
    <w:rsid w:val="00DF3355"/>
    <w:rsid w:val="00DF5069"/>
    <w:rsid w:val="00DF587C"/>
    <w:rsid w:val="00DF7DC7"/>
    <w:rsid w:val="00E03A87"/>
    <w:rsid w:val="00E062FD"/>
    <w:rsid w:val="00E066F8"/>
    <w:rsid w:val="00E06E03"/>
    <w:rsid w:val="00E100B6"/>
    <w:rsid w:val="00E1174D"/>
    <w:rsid w:val="00E12612"/>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60B37"/>
    <w:rsid w:val="00F617E2"/>
    <w:rsid w:val="00F62530"/>
    <w:rsid w:val="00F64A04"/>
    <w:rsid w:val="00F64D1C"/>
    <w:rsid w:val="00F64E4C"/>
    <w:rsid w:val="00F6629D"/>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3C951-0BE9-4737-919E-155CF416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82EC173C.dotm</Template>
  <TotalTime>0</TotalTime>
  <Pages>3</Pages>
  <Words>504</Words>
  <Characters>3176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4</cp:revision>
  <cp:lastPrinted>2017-07-20T15:00:00Z</cp:lastPrinted>
  <dcterms:created xsi:type="dcterms:W3CDTF">2017-08-17T12:13:00Z</dcterms:created>
  <dcterms:modified xsi:type="dcterms:W3CDTF">2017-10-10T07:41:00Z</dcterms:modified>
</cp:coreProperties>
</file>